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42" w:rsidRDefault="00A45442" w:rsidP="00A4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Задания школьного этапа Всероссийской олимпиады школьников по немецкому языку 9-11 классы</w:t>
      </w:r>
    </w:p>
    <w:p w:rsidR="00A45442" w:rsidRDefault="00A45442" w:rsidP="00A4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2024-2025 учебный год</w:t>
      </w:r>
    </w:p>
    <w:p w:rsidR="00A45442" w:rsidRDefault="00A45442" w:rsidP="00B13E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45442" w:rsidRDefault="00A45442" w:rsidP="00B13E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13E6E" w:rsidRPr="00226A2A" w:rsidRDefault="0008040B" w:rsidP="00B13E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13E6E" w:rsidRPr="00226A2A">
        <w:rPr>
          <w:rFonts w:ascii="Times New Roman" w:hAnsi="Times New Roman"/>
          <w:b/>
          <w:bCs/>
          <w:sz w:val="28"/>
          <w:szCs w:val="28"/>
          <w:u w:val="single"/>
        </w:rPr>
        <w:t xml:space="preserve">Пояснительная записка к олимпиаде по немецкому языку </w:t>
      </w:r>
      <w:r w:rsidR="00B13E6E">
        <w:rPr>
          <w:rFonts w:ascii="Times New Roman" w:hAnsi="Times New Roman"/>
          <w:b/>
          <w:bCs/>
          <w:sz w:val="28"/>
          <w:szCs w:val="28"/>
          <w:u w:val="single"/>
        </w:rPr>
        <w:t>9-11 классы</w:t>
      </w:r>
    </w:p>
    <w:p w:rsidR="00B13E6E" w:rsidRPr="00375C97" w:rsidRDefault="00226A2A" w:rsidP="00B13E6E">
      <w:pPr>
        <w:pStyle w:val="Style13"/>
        <w:widowControl/>
        <w:spacing w:line="240" w:lineRule="auto"/>
        <w:ind w:firstLine="0"/>
        <w:rPr>
          <w:rFonts w:eastAsia="Times New Roman"/>
        </w:rPr>
      </w:pPr>
      <w:r w:rsidRPr="00375C97">
        <w:rPr>
          <w:b/>
          <w:bCs/>
        </w:rPr>
        <w:t xml:space="preserve"> </w:t>
      </w:r>
      <w:r w:rsidR="00B13E6E" w:rsidRPr="00375C97">
        <w:rPr>
          <w:rFonts w:eastAsia="Times New Roman"/>
        </w:rPr>
        <w:t>Основными целями и задачами является выявление и развитие у школьников творческих способностей и интереса к немецкому языку; создание необходимых условий для поддержки одаренных детей; распространение лингвистических и социокультурных знаний. Олимпиада, таким образом, выполняет обучающую, развивающую и воспитательную функции.</w:t>
      </w:r>
    </w:p>
    <w:p w:rsidR="00B13E6E" w:rsidRPr="00375C97" w:rsidRDefault="00B13E6E" w:rsidP="00226A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26A2A" w:rsidRPr="00375C97" w:rsidRDefault="00226A2A" w:rsidP="00226A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75C97">
        <w:rPr>
          <w:rFonts w:ascii="Times New Roman" w:hAnsi="Times New Roman"/>
          <w:b/>
          <w:bCs/>
          <w:sz w:val="24"/>
          <w:szCs w:val="24"/>
        </w:rPr>
        <w:t>Олимпиада состоит из 6 заданий.</w:t>
      </w:r>
    </w:p>
    <w:p w:rsidR="00226A2A" w:rsidRPr="00375C97" w:rsidRDefault="00226A2A" w:rsidP="00226A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75C97">
        <w:rPr>
          <w:rFonts w:ascii="Times New Roman" w:hAnsi="Times New Roman"/>
          <w:b/>
          <w:bCs/>
          <w:sz w:val="24"/>
          <w:szCs w:val="24"/>
        </w:rPr>
        <w:t>1.Лексика и грамматика – 20 баллов</w:t>
      </w:r>
    </w:p>
    <w:p w:rsidR="00226A2A" w:rsidRPr="00375C97" w:rsidRDefault="00226A2A" w:rsidP="00226A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75C97">
        <w:rPr>
          <w:rFonts w:ascii="Times New Roman" w:hAnsi="Times New Roman"/>
          <w:b/>
          <w:bCs/>
          <w:sz w:val="24"/>
          <w:szCs w:val="24"/>
        </w:rPr>
        <w:t>2.Аудирование -15 – баллов</w:t>
      </w:r>
    </w:p>
    <w:p w:rsidR="00226A2A" w:rsidRPr="00375C97" w:rsidRDefault="00226A2A" w:rsidP="00226A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75C97">
        <w:rPr>
          <w:rFonts w:ascii="Times New Roman" w:hAnsi="Times New Roman"/>
          <w:b/>
          <w:bCs/>
          <w:sz w:val="24"/>
          <w:szCs w:val="24"/>
        </w:rPr>
        <w:t>3.Чтение – 20 баллов</w:t>
      </w:r>
    </w:p>
    <w:p w:rsidR="00226A2A" w:rsidRPr="00375C97" w:rsidRDefault="00CC3A02" w:rsidP="00226A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4.Страноведение -20</w:t>
      </w:r>
      <w:r w:rsidR="00226A2A" w:rsidRPr="00375C97">
        <w:rPr>
          <w:rFonts w:ascii="Times New Roman" w:hAnsi="Times New Roman"/>
          <w:b/>
          <w:bCs/>
          <w:sz w:val="24"/>
          <w:szCs w:val="24"/>
        </w:rPr>
        <w:t xml:space="preserve"> баллов</w:t>
      </w:r>
    </w:p>
    <w:p w:rsidR="00226A2A" w:rsidRPr="00375C97" w:rsidRDefault="00226A2A" w:rsidP="00226A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75C97">
        <w:rPr>
          <w:rFonts w:ascii="Times New Roman" w:hAnsi="Times New Roman"/>
          <w:b/>
          <w:bCs/>
          <w:sz w:val="24"/>
          <w:szCs w:val="24"/>
        </w:rPr>
        <w:t>5.Письмо -20 баллов</w:t>
      </w:r>
    </w:p>
    <w:p w:rsidR="00226A2A" w:rsidRPr="00375C97" w:rsidRDefault="00226A2A" w:rsidP="00226A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75C97">
        <w:rPr>
          <w:rFonts w:ascii="Times New Roman" w:hAnsi="Times New Roman"/>
          <w:b/>
          <w:bCs/>
          <w:sz w:val="24"/>
          <w:szCs w:val="24"/>
        </w:rPr>
        <w:t>6.Устная речь-25 баллов</w:t>
      </w:r>
    </w:p>
    <w:p w:rsidR="00375C97" w:rsidRPr="00375C97" w:rsidRDefault="00375C97" w:rsidP="00226A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75C97" w:rsidRPr="00375C97" w:rsidRDefault="00375C97" w:rsidP="00701572">
      <w:pPr>
        <w:spacing w:line="256" w:lineRule="auto"/>
        <w:ind w:left="-851" w:right="-1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375C97">
        <w:rPr>
          <w:rFonts w:ascii="Times New Roman" w:eastAsia="Calibri" w:hAnsi="Times New Roman"/>
          <w:color w:val="000000"/>
          <w:sz w:val="24"/>
          <w:szCs w:val="24"/>
        </w:rPr>
        <w:t xml:space="preserve">         Итоговая оценка работы каждого участника (количество набранных баллов) подсчитывается</w:t>
      </w:r>
      <w:r>
        <w:rPr>
          <w:rFonts w:ascii="Times New Roman" w:eastAsia="Calibri" w:hAnsi="Times New Roman"/>
          <w:color w:val="000000"/>
          <w:sz w:val="24"/>
          <w:szCs w:val="24"/>
        </w:rPr>
        <w:t xml:space="preserve"> путём суммирования </w:t>
      </w:r>
      <w:r w:rsidRPr="00375C97">
        <w:rPr>
          <w:rFonts w:ascii="Times New Roman" w:eastAsia="Calibri" w:hAnsi="Times New Roman"/>
          <w:color w:val="000000"/>
          <w:sz w:val="24"/>
          <w:szCs w:val="24"/>
        </w:rPr>
        <w:t xml:space="preserve">баллов, полученных за выполнение каждого задания. Максимальное количество баллов, которые участник может получить – </w:t>
      </w:r>
      <w:r w:rsidR="00CC3A02">
        <w:rPr>
          <w:rFonts w:ascii="Times New Roman" w:eastAsia="Calibri" w:hAnsi="Times New Roman"/>
          <w:b/>
          <w:color w:val="000000"/>
          <w:sz w:val="24"/>
          <w:szCs w:val="24"/>
        </w:rPr>
        <w:t>120</w:t>
      </w:r>
      <w:r w:rsidRPr="00375C97">
        <w:rPr>
          <w:rFonts w:ascii="Times New Roman" w:eastAsia="Calibri" w:hAnsi="Times New Roman"/>
          <w:b/>
          <w:color w:val="000000"/>
          <w:sz w:val="24"/>
          <w:szCs w:val="24"/>
        </w:rPr>
        <w:t xml:space="preserve"> баллов.</w:t>
      </w:r>
    </w:p>
    <w:p w:rsidR="00375C97" w:rsidRPr="00375C97" w:rsidRDefault="00375C97" w:rsidP="00375C97">
      <w:pPr>
        <w:rPr>
          <w:rFonts w:ascii="Times New Roman" w:hAnsi="Times New Roman"/>
          <w:sz w:val="24"/>
          <w:szCs w:val="24"/>
        </w:rPr>
      </w:pPr>
      <w:r w:rsidRPr="00375C97">
        <w:rPr>
          <w:rFonts w:ascii="Times New Roman" w:hAnsi="Times New Roman"/>
          <w:sz w:val="24"/>
          <w:szCs w:val="24"/>
        </w:rPr>
        <w:t>Рекомендуемое время выполнен</w:t>
      </w:r>
      <w:r>
        <w:rPr>
          <w:rFonts w:ascii="Times New Roman" w:hAnsi="Times New Roman"/>
          <w:sz w:val="24"/>
          <w:szCs w:val="24"/>
        </w:rPr>
        <w:t>ия</w:t>
      </w:r>
      <w:r w:rsidR="00AE2F82">
        <w:rPr>
          <w:rFonts w:ascii="Times New Roman" w:hAnsi="Times New Roman"/>
          <w:sz w:val="24"/>
          <w:szCs w:val="24"/>
        </w:rPr>
        <w:t xml:space="preserve"> заданий олимпиады составляет 12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0 минут.</w:t>
      </w:r>
    </w:p>
    <w:p w:rsidR="00375C97" w:rsidRPr="00226A2A" w:rsidRDefault="00375C97" w:rsidP="00226A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26A2A" w:rsidRPr="00226A2A" w:rsidRDefault="00226A2A" w:rsidP="00226A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26A2A" w:rsidRPr="00AE2F82" w:rsidRDefault="00F70547" w:rsidP="00CF3A4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  <w:r w:rsidRPr="007A4478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object w:dxaOrig="10009" w:dyaOrig="144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727.35pt" o:ole="">
            <v:imagedata r:id="rId5" o:title=""/>
          </v:shape>
          <o:OLEObject Type="Embed" ProgID="Word.Document.8" ShapeID="_x0000_i1025" DrawAspect="Content" ObjectID="_1787046522" r:id="rId6">
            <o:FieldCodes>\s</o:FieldCodes>
          </o:OLEObject>
        </w:object>
      </w:r>
    </w:p>
    <w:p w:rsidR="00910A38" w:rsidRPr="00226A2A" w:rsidRDefault="00B24B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Максимальный</w:t>
      </w:r>
      <w:r w:rsidRPr="00226A2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балл</w:t>
      </w:r>
      <w:r w:rsidRPr="00226A2A">
        <w:rPr>
          <w:rFonts w:ascii="Times New Roman" w:hAnsi="Times New Roman"/>
          <w:b/>
          <w:bCs/>
          <w:color w:val="000000"/>
          <w:sz w:val="24"/>
          <w:szCs w:val="24"/>
        </w:rPr>
        <w:t xml:space="preserve"> - 15</w:t>
      </w:r>
    </w:p>
    <w:p w:rsidR="00B24B60" w:rsidRPr="00226A2A" w:rsidRDefault="00B24B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B24B60" w:rsidRPr="00226A2A" w:rsidRDefault="00B24B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033A74" w:rsidRPr="00226A2A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u w:val="single"/>
        </w:rPr>
      </w:pPr>
      <w:r w:rsidRPr="00270B98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de-DE"/>
        </w:rPr>
        <w:t>Lexik</w:t>
      </w:r>
      <w:r w:rsidRPr="00226A2A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270B98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de-DE"/>
        </w:rPr>
        <w:t>und</w:t>
      </w:r>
      <w:r w:rsidRPr="00226A2A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270B98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de-DE"/>
        </w:rPr>
        <w:t>Grammatik</w:t>
      </w:r>
    </w:p>
    <w:p w:rsidR="00033A74" w:rsidRPr="00226A2A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26A2A">
        <w:rPr>
          <w:rFonts w:ascii="Times New Roman" w:hAnsi="Times New Roman"/>
          <w:b/>
          <w:bCs/>
          <w:color w:val="000000"/>
          <w:sz w:val="24"/>
          <w:szCs w:val="24"/>
        </w:rPr>
        <w:t>(</w:t>
      </w:r>
      <w:r w:rsidRPr="00DC50EB">
        <w:rPr>
          <w:rFonts w:ascii="Times New Roman" w:hAnsi="Times New Roman"/>
          <w:b/>
          <w:bCs/>
          <w:color w:val="000000"/>
          <w:sz w:val="24"/>
          <w:szCs w:val="24"/>
        </w:rPr>
        <w:t>Лексика</w:t>
      </w:r>
      <w:r w:rsidRPr="00226A2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C50EB"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 w:rsidRPr="00226A2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C50EB">
        <w:rPr>
          <w:rFonts w:ascii="Times New Roman" w:hAnsi="Times New Roman"/>
          <w:b/>
          <w:bCs/>
          <w:color w:val="000000"/>
          <w:sz w:val="24"/>
          <w:szCs w:val="24"/>
        </w:rPr>
        <w:t>грамматика</w:t>
      </w:r>
      <w:r w:rsidRPr="00226A2A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Aufgabe 1. Lesen Sie den Text zum ersten Mal. Setzen Sie in den Lücken 1–11 die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Wörter, die nach dem Text kommen, in richtiger Form ein. Gebrauchen Sie jedes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Wort nur einmal. Passen Sie auf: 9 Wörter bleiben übrig.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>Haltestelle barrierefrei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Freies Wi-Fi und Züge im Minutentakt machen die Fahrt mit der Moskauer Metro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sehr komfortabel. Jährlich ______(1) 2,5 Milliarden Menschen _____(A) Dienst in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Anspruch. Doch wie angenehm ist der Nahverkehr für Menschen, die in ihrer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_____(2) eingeschränkt sind? Der bekannte Blogger GABAR führte auf seinem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YouTube-Kanal ein Experiment durch, um nachzuempfinden, wie _____(B)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Einschränkungen eines _____(3) auf die Nutzung der Metro auswirken. _____(C)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verband er seine Augen und begab sich mit einem Blindenstock unter die Erde, in die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Moskauer Metro. Drei Stunden und 40 Minuten _____(4) er, um von der Station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proofErr w:type="spellStart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Dubrowka</w:t>
      </w:r>
      <w:proofErr w:type="spellEnd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 zur Station </w:t>
      </w:r>
      <w:proofErr w:type="spellStart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Lubjanka</w:t>
      </w:r>
      <w:proofErr w:type="spellEnd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 zu gelangen. Das sind rund drei Stunden mehr, als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eine _____(5) Fahrt dauert. In der Metro selber _____(D) er sich aber relativ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wohlgefühlt. „_____(6) Menschen haben mir geholfen, sie haben mich einfach an die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Hand genommen und mich in die Bahn geführt.“ _____(E) fehlender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Blindenleitsysteme und Aufzüge. Moskau arbeitet auf verschiedenen _____(7) an der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Verbesserung von Infrastruktur und Lebensqualität. Laut Marat </w:t>
      </w:r>
      <w:proofErr w:type="spellStart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Chusnullin</w:t>
      </w:r>
      <w:proofErr w:type="spellEnd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 _____(8)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sich das am Bauprojekt der zweiten Metro-Ringlinie, die 2019 fertiggestellt werden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_____(F). Dort _____(G) nach Angaben der Stadtverwaltung auch Aufzüge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eingeplant. Die Moskauer Metro möchte nämlich auch eine angenehme _______(9)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für Menschen mit Behinderung schaffen. Alte Linien besitzen _____(H) Gründen des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Denkmalschutzes und der zu tiefen Schächte gar keine Fahrstühle. Diese Stationen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sind nur mithilfe entgegenkommender Mitmenschen ______(10). „Wie in London“,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wirft Anna </w:t>
      </w:r>
      <w:proofErr w:type="spellStart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Bitowa</w:t>
      </w:r>
      <w:proofErr w:type="spellEnd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 ein, Direktorin des Zentrums für Heilpädagogik in Moskau. Dort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sind 50 von 270 Stationen barrierefrei. Moskau _____(11) mit ihren 28 von 206 sogar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besser ab als Paris, _____(I) es gerade mal neun von 303 Stationen sind. </w:t>
      </w:r>
      <w:proofErr w:type="spellStart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Bitowa</w:t>
      </w:r>
      <w:proofErr w:type="spellEnd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 ist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optimistisch. „Die Situation verbessert ___(B) langsam.“</w:t>
      </w:r>
    </w:p>
    <w:p w:rsidR="00753390" w:rsidRPr="00DC50EB" w:rsidRDefault="00753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1.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geben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2.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Form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3.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haben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4.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durchschnittlich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5.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Umgebung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6.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Stelle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7.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nehmen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8.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brauchen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9.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fremd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10.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Raum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11.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teilweise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12.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schneiden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13.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Ebene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14.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Mobilität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15.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gelingen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16.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Person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17.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zeigen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18.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Komfort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19.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erreichbar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20.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Mensch</w:t>
      </w:r>
    </w:p>
    <w:p w:rsidR="0074412E" w:rsidRPr="00DC50EB" w:rsidRDefault="007441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</w:p>
    <w:p w:rsidR="00DC50EB" w:rsidRDefault="00DC50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r w:rsidRPr="00270B98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  <w:lang w:val="de-DE"/>
        </w:rPr>
        <w:t>Aufgabe 2.</w:t>
      </w: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 xml:space="preserve"> Lesen Sie den Text noch einmal. Fügen Sie nun in die Lücken A–I je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ein Wort ein, das grammatisch in den Kontext hineinpasst. Passen Sie auf: Die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Lücke B sollte man in beiden Fällen mit ein und demselben Wort ergänzen.</w:t>
      </w:r>
    </w:p>
    <w:p w:rsidR="00033A74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Wichtig! Jede der Lücken</w:t>
      </w:r>
      <w:r w:rsidR="009D2634"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 xml:space="preserve"> 1–11 und A–I soll durch nur ein</w:t>
      </w: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 xml:space="preserve"> Wort ergänzt werden.</w:t>
      </w:r>
    </w:p>
    <w:p w:rsidR="00900814" w:rsidRPr="0008040B" w:rsidRDefault="009008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</w:p>
    <w:p w:rsidR="00033A74" w:rsidRPr="00D478E8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</w:rPr>
        <w:t>Максимальный</w:t>
      </w:r>
      <w:r w:rsidRPr="00D478E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C50EB">
        <w:rPr>
          <w:rFonts w:ascii="Times New Roman" w:hAnsi="Times New Roman"/>
          <w:b/>
          <w:bCs/>
          <w:color w:val="000000"/>
          <w:sz w:val="24"/>
          <w:szCs w:val="24"/>
        </w:rPr>
        <w:t>балл</w:t>
      </w:r>
      <w:r w:rsidRPr="00D478E8">
        <w:rPr>
          <w:rFonts w:ascii="Times New Roman" w:hAnsi="Times New Roman"/>
          <w:b/>
          <w:bCs/>
          <w:color w:val="000000"/>
          <w:sz w:val="24"/>
          <w:szCs w:val="24"/>
        </w:rPr>
        <w:t xml:space="preserve"> – 20</w:t>
      </w:r>
    </w:p>
    <w:p w:rsidR="00753390" w:rsidRPr="00D478E8" w:rsidRDefault="00753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70B98" w:rsidRPr="00D478E8" w:rsidRDefault="00270B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33A74" w:rsidRPr="00D478E8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270B98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de-DE"/>
        </w:rPr>
        <w:t>Leseverstehen</w:t>
      </w:r>
    </w:p>
    <w:p w:rsidR="00033A74" w:rsidRPr="00D478E8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478E8">
        <w:rPr>
          <w:rFonts w:ascii="Times New Roman" w:hAnsi="Times New Roman"/>
          <w:b/>
          <w:bCs/>
          <w:color w:val="000000"/>
          <w:sz w:val="24"/>
          <w:szCs w:val="24"/>
        </w:rPr>
        <w:t>(</w:t>
      </w:r>
      <w:r w:rsidRPr="00DC50EB">
        <w:rPr>
          <w:rFonts w:ascii="Times New Roman" w:hAnsi="Times New Roman"/>
          <w:b/>
          <w:bCs/>
          <w:color w:val="000000"/>
          <w:sz w:val="24"/>
          <w:szCs w:val="24"/>
        </w:rPr>
        <w:t>Чтение</w:t>
      </w:r>
      <w:r w:rsidRPr="00D478E8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:rsidR="00033A74" w:rsidRPr="00D478E8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70B98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>TEIL</w:t>
      </w:r>
      <w:r w:rsidRPr="00D478E8">
        <w:rPr>
          <w:rFonts w:ascii="Times New Roman" w:hAnsi="Times New Roman"/>
          <w:b/>
          <w:bCs/>
          <w:color w:val="000000"/>
          <w:sz w:val="24"/>
          <w:szCs w:val="24"/>
        </w:rPr>
        <w:t xml:space="preserve"> 1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Lesen Sie zuerst den Text und lösen Sie dann die darauffolgenden Aufgaben.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Ein Tagebuch, das von Jedem gelesen werden kann – klingt zunächst widersinnig.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Schließlich ist so ein Tagebuch etwas ganz Persönliches, in dem man seine Gedanken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und Erinnerungen für sich festhält. Dennoch sind Blogs genau das – eine Art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öffentliches Tagebuch. So einen Blog führt zum Beispiel Laura.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In Lauras Welt dreht sich alles um Mode. Auf ihrem Blog </w:t>
      </w:r>
      <w:r w:rsidRPr="00DC50EB"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  <w:t xml:space="preserve">„Born </w:t>
      </w:r>
      <w:proofErr w:type="spellStart"/>
      <w:r w:rsidRPr="00DC50EB"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  <w:t>this</w:t>
      </w:r>
      <w:proofErr w:type="spellEnd"/>
      <w:r w:rsidRPr="00DC50EB"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  <w:t xml:space="preserve"> Way“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lässt sie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andere Jugendliche an ihrer Leidenschaft teilhaben. Mit 13 Jahren hat Laura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begonnen ihre eigenen Kleider und Röcke zu nähen. „Oft lege ich in der Nacht los“,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erzählt die heute 15-Jährige: „Ich nähe Sachen um oder bessere alte, schlabberige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Pullis, vom Flohmarkt, auf“. Seit einem Dreivierteljahr berichtet sie in einem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proofErr w:type="gramStart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virtuellen</w:t>
      </w:r>
      <w:proofErr w:type="gramEnd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 Tagebuch über ihr kreatives Leben. Darin drückt Laura ihre Gedanken zur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Mode, vor allem durch Fotos, aus.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Hinter dem Wort „Blog“ oder „Weblog“, wie es eigentlich heißt, steckt der Gedanke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eines Logbuchs (daher auch „Log“). Wie Kapitäne, die die Ereignisse auf See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dokumentieren, nutzen heute weltweit Millionen von Menschen das Internet, um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Gedanken festzuhalten. Wie viele von diesen virtuellen Tagebüchern es inzwischen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gibt, lässt sich nur schwer sagen. Und auch die Themen, zu denen gebloggt wird, sind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grenzenlos. Es gibt sie zu Mode genauso wie zu Politik, Medien oder Sport, Hobbies,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Musik, Essen, Trinken, Orte, Menschen, Feiern </w:t>
      </w: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–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einfach zu allem. Meist werden die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„Tagebucheinträge“ in Textform abgegeben. Aber immer öfter werden auch Fotos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oder Videos gepostet. Zu einem guten Beitrag geben Blogger meist Links an, die auf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interessante Netzinhalte verweisen.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Laura verfolgte lange Zeit die virtuellen Aufzeichnungen anderer. Besonders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Modeblogs interessierten das aufgeschlossene Mädchen. Irgendwann legte sie selbst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los. Mittlerweise betreibt sie den von ihr eingerichteten Blog zusammen mit einer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Freundin. Gemeinsam überlegen sie sich Themen, zu denen sie Foto- bzw.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Modereihen erarbeiten. Sie stellen Outfits zusammen oder tragen ihre eigene Mode.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Ebenso wie Make-up und das Styling der Haare werden auch die Locations für die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Aufnahmen wohl überlegt. Wie viel Zeit sie genau in die Arbeit an und für ihren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Blog investiert, kann sie kaum abschätzen. Für Laura ist das Bloggen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selbstverständlich. Es kann auch für ihre Zukunft hilfreich sein: Nach ihrem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Realschulabschluss will sich Laura an einer Modeschule bewerben.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„Mit Bild- und Videobearbeitung sollte man umgehen können. Aber wenn man etwas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wirklich will, dann lässt sich das auch umsetzen“, meint Laura, die sich für ihr Hobby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eine Spiegelreflexkamera zugelegt hat. „Technische Probleme können schon mal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nerven“, gesteht die Neuntklässlerin, aber dafür gibt es Freunde, bei denen sie in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diesen Fällen Hilfe sucht.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Einige Aufnahmen und Eindrücke sind auf der Berliner Fashion </w:t>
      </w:r>
      <w:proofErr w:type="spellStart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Week</w:t>
      </w:r>
      <w:proofErr w:type="spellEnd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 entstanden,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auf der sie als jüngste Bloggerin unterwegs sein durfte, wie sie stolz erzählt. Auf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Einladung einer Designerin, die Laura zuvor von ihrem Blog überzeugt hatte, ging es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vor den Laufsteg und ein Stück hinter die Kulissen der Modewelt. „Die Modeblogger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dürfen an der Show teilhaben und die Designer profitieren von unseren Beiträgen, die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für sie kostenlose Werbung sind“, so der Deal.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Warum bloggen? „Wegen dem Spaßfaktor! Und, weil ich so Kontakt zu Leuten mit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den gleichen Interessen bekomme“, sagt Laura. Für sie ist Bloggen wie Tagebuch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schreiben, mit dem Unterschied, „dass Freunde und andere Leute daran teilhaben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können“ </w:t>
      </w: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–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und das sind einige. 380 Leute verfolgen regelmäßig, was Laura schreibt.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Wie bei den meisten Blogs besteht ihre „Leserschaft“ aus Freunden und Freundes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Freunden.</w:t>
      </w:r>
    </w:p>
    <w:p w:rsidR="00753390" w:rsidRPr="00DC50EB" w:rsidRDefault="00753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</w:pP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1.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Schon im Kindergarten hat Laura Kleider und Röcke genäht.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A. Richtig B. Falsch C. Nicht im Text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2.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In ihrem Blog erzählt Laura über ihr kreatives Leben.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A. Richtig B. Falsch C. Nicht im Text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3.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Die virtuellen Tagebücher können leicht gezählt werden.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A. Richtig B. Falsch C. Nicht im Text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4.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In Tagebüchern werden jetzt nicht nur Texte, sondern auch Fotos und Videos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gepostet.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A. Richtig B. Falsch C. Nicht im Text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5.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Laura interessierte sich nicht für Weblogs.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A. Richtig B. Falsch C. Nicht im Text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6.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Laura schreibt in ihrem Blog alleine.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A. Richtig B. Falsch C. Nicht im Text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7.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Jedes Wochenende bespricht Laura mit ihrer Freundin Ideen für Foto- und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Modereihen.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A. Richtig B. Falsch C. Nicht im Text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8.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Laura kann nicht sagen, wieviel Zeit sie für den Blog braucht.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A. Richtig B. Falsch C. Nicht im Text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9.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Laura möchte aufs Gymnasium gehen.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A. Richtig B. Falsch C. Nicht im Text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10.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Für ihr Hobby hat sich Laura eine Fotokamera gekauft.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A. Richtig B. Falsch C. Nicht im Text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11.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Laura ist als jüngste Bloggerin in ganz Deutschland bekannt.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A. Richtig B. Falsch C. Nicht im Text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12.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Laura wird meistens von ihren Freunden und Freundes Freunden gelesen.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A. Richtig B. Falsch C. Nicht im Text</w:t>
      </w:r>
    </w:p>
    <w:p w:rsidR="00753390" w:rsidRPr="00DC50EB" w:rsidRDefault="00753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</w:pP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>TEIL 2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Finden Sie eine passende Fortsetzung zu jedem Satz, sodass ein sinnvoller Text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entsteht. Die erste Antwort ist schon in die Tabelle unten eingetragen. Tragen Sie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Ihre Antworten ins Antwortblatt ein.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>Kein Netz auf dem Land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  <w:t xml:space="preserve">(0) </w:t>
      </w:r>
      <w:proofErr w:type="spellStart"/>
      <w:r w:rsidRPr="00DC50EB"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  <w:t>Brenschede</w:t>
      </w:r>
      <w:proofErr w:type="spellEnd"/>
      <w:r w:rsidRPr="00DC50EB"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  <w:t xml:space="preserve"> ist ein kleines Dorf im Sauerland. Dort gibt es kaum Handyempfang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  <w:t>und kein schnelles Internet. Das ist nicht nur ärgerlich, …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(13) Es gibt viele solcher Dörfer in Deutschland. Wenn Holger </w:t>
      </w:r>
      <w:proofErr w:type="spellStart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Hengesbach</w:t>
      </w:r>
      <w:proofErr w:type="spellEnd"/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telefonieren will, muss er den Berg hinaufgehen. „Mein Handy hat hier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keinen Empfang“, sagt er. Für den 34-Jährigen ist das ein großes Problem, …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(14) </w:t>
      </w:r>
      <w:proofErr w:type="spellStart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Hengesbach</w:t>
      </w:r>
      <w:proofErr w:type="spellEnd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 wohnt in </w:t>
      </w:r>
      <w:proofErr w:type="spellStart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Brenschede</w:t>
      </w:r>
      <w:proofErr w:type="spellEnd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, einem Dorf mit 68 Einwohnern im Sauerland.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Es liegt zwar nur 60 Kilometer von der Großstadt Dortmund entfernt, …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(15) Und das kann schlimme Folgen haben. Der Anwohner Richard Hill erinnert sich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an einen Autounfall, …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(16) Mit seinem Handy konnte er keine Hilfe rufen. Es gibt viele Geschichten wie die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aus </w:t>
      </w:r>
      <w:proofErr w:type="spellStart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Brenschede</w:t>
      </w:r>
      <w:proofErr w:type="spellEnd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. Sie zeigen, wie groß in Deutschland der Unterschied zwischen Stadt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und Land ist – …</w:t>
      </w:r>
    </w:p>
    <w:p w:rsidR="00033A74" w:rsidRPr="00DC50EB" w:rsidRDefault="00753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="00033A74" w:rsidRPr="00DC50EB">
        <w:rPr>
          <w:rFonts w:ascii="Times New Roman" w:hAnsi="Times New Roman"/>
          <w:color w:val="000000"/>
          <w:sz w:val="24"/>
          <w:szCs w:val="24"/>
          <w:lang w:val="de-DE"/>
        </w:rPr>
        <w:t>(17) Andere europäische Länder sind beim Ausbau der Glasfasernetze, die schnelles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Internet garantieren, erfolgreicher: …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(18) Dort gelten sie als so wichtig wie Energie und Wasser. Und in Deutschland?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Hier haben nur sieben Prozent der Haushalte einen Glasfaseranschluss, ...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(19) In </w:t>
      </w:r>
      <w:proofErr w:type="spellStart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Brenschede</w:t>
      </w:r>
      <w:proofErr w:type="spellEnd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 hat gerade eine Familie mit drei Kindern das Dorf wegen der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schlechten Internet- und Mobilfunkverbindungen verlassen. Andere haben sich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eine Satellitenschüssel gekauft. Die ist zwar teuer, aber wenigstens funktioniert dann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das Internet – …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(20) Wird sich in den nächsten Jahren etwas ändern? Richard Hill glaubt das nicht: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„Ich kenne die Versprechungen der Politiker schon seit 30 Jahren. Passiert ist nichts.“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Und auch </w:t>
      </w:r>
      <w:proofErr w:type="spellStart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Hengesbach</w:t>
      </w:r>
      <w:proofErr w:type="spellEnd"/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 sagt: …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FORTSETZUNGEN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  <w:t>A) sondern im Notfall auch gefährlich.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B) „Die Politik vergisst uns permanent.“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C) auf dem Land sogar weniger als zwei Prozent.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D) wenn auch sehr langsam.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E) aber es gibt hier weder guten Handyempfang noch schnelles Internet.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F) bei dem sich ein Mann verletzt hatte.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G) denn er muss für seinen Beruf ständig erreichbar sein.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H) auch was schnelles Internet betrifft.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I) In Estland haben bereits 73 Prozent der Haushalte Glasfaserverbindungen, in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Schweden 56 und in Spanien 53.</w:t>
      </w:r>
    </w:p>
    <w:p w:rsidR="00CC3A02" w:rsidRPr="0008040B" w:rsidRDefault="00CC3A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</w:pPr>
    </w:p>
    <w:p w:rsidR="00753390" w:rsidRPr="00270B98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</w:pPr>
      <w:r w:rsidRPr="00270B98">
        <w:rPr>
          <w:rFonts w:ascii="Times New Roman" w:hAnsi="Times New Roman"/>
          <w:b/>
          <w:bCs/>
          <w:color w:val="000000"/>
          <w:sz w:val="24"/>
          <w:szCs w:val="24"/>
        </w:rPr>
        <w:t>Максимальный</w:t>
      </w:r>
      <w:r w:rsidRPr="00270B98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 </w:t>
      </w:r>
      <w:r w:rsidRPr="00270B98">
        <w:rPr>
          <w:rFonts w:ascii="Times New Roman" w:hAnsi="Times New Roman"/>
          <w:b/>
          <w:bCs/>
          <w:color w:val="000000"/>
          <w:sz w:val="24"/>
          <w:szCs w:val="24"/>
        </w:rPr>
        <w:t>балл</w:t>
      </w:r>
      <w:r w:rsidRPr="00270B98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 – 20</w:t>
      </w:r>
    </w:p>
    <w:p w:rsidR="00270B98" w:rsidRDefault="00270B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color w:val="000000"/>
          <w:sz w:val="24"/>
          <w:szCs w:val="24"/>
          <w:u w:val="single"/>
          <w:lang w:val="de-DE"/>
        </w:rPr>
      </w:pPr>
    </w:p>
    <w:p w:rsidR="00033A74" w:rsidRPr="00B24B60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color w:val="000000"/>
          <w:sz w:val="24"/>
          <w:szCs w:val="24"/>
          <w:u w:val="single"/>
          <w:lang w:val="de-DE"/>
        </w:rPr>
      </w:pPr>
      <w:r w:rsidRPr="00B24B60">
        <w:rPr>
          <w:rFonts w:ascii="Times New Roman" w:hAnsi="Times New Roman"/>
          <w:b/>
          <w:bCs/>
          <w:i/>
          <w:color w:val="000000"/>
          <w:sz w:val="24"/>
          <w:szCs w:val="24"/>
          <w:u w:val="single"/>
          <w:lang w:val="de-DE"/>
        </w:rPr>
        <w:t>Landeskunde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Cs/>
          <w:color w:val="000000"/>
          <w:sz w:val="24"/>
          <w:szCs w:val="24"/>
          <w:lang w:val="de-DE"/>
        </w:rPr>
        <w:t>(</w:t>
      </w:r>
      <w:r w:rsidRPr="00DC50EB">
        <w:rPr>
          <w:rFonts w:ascii="Times New Roman" w:hAnsi="Times New Roman"/>
          <w:bCs/>
          <w:color w:val="000000"/>
          <w:sz w:val="24"/>
          <w:szCs w:val="24"/>
        </w:rPr>
        <w:t>Страноведение</w:t>
      </w:r>
      <w:r w:rsidRPr="00DC50EB">
        <w:rPr>
          <w:rFonts w:ascii="Times New Roman" w:hAnsi="Times New Roman"/>
          <w:bCs/>
          <w:color w:val="000000"/>
          <w:sz w:val="24"/>
          <w:szCs w:val="24"/>
          <w:lang w:val="de-DE"/>
        </w:rPr>
        <w:t>)</w:t>
      </w: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1.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Was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bedeutet die Abkürzung BRD?</w:t>
      </w:r>
    </w:p>
    <w:p w:rsidR="002D795D" w:rsidRPr="00DC50EB" w:rsidRDefault="002D795D" w:rsidP="002D795D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Bayerischer Rundfunk Deutschlands</w:t>
      </w:r>
    </w:p>
    <w:p w:rsidR="002D795D" w:rsidRPr="00DC50EB" w:rsidRDefault="002D795D" w:rsidP="002D795D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Bundesrepublik Deutschland</w:t>
      </w:r>
    </w:p>
    <w:p w:rsidR="002D795D" w:rsidRPr="00DC50EB" w:rsidRDefault="002D795D" w:rsidP="002D795D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Bundesrepublik Dänemark</w:t>
      </w:r>
    </w:p>
    <w:p w:rsidR="002D795D" w:rsidRPr="00DC50EB" w:rsidRDefault="002D795D" w:rsidP="002D795D">
      <w:pPr>
        <w:pStyle w:val="a3"/>
        <w:ind w:left="1080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2.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Was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schmeckte schon den alten Germanen?</w:t>
      </w:r>
    </w:p>
    <w:p w:rsidR="002D795D" w:rsidRPr="00DC50EB" w:rsidRDefault="002D795D" w:rsidP="002D795D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Kartoffelbrei</w:t>
      </w:r>
    </w:p>
    <w:p w:rsidR="002D795D" w:rsidRPr="00DC50EB" w:rsidRDefault="002D795D" w:rsidP="002D795D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Gurkensalat</w:t>
      </w:r>
    </w:p>
    <w:p w:rsidR="002D795D" w:rsidRPr="00DC50EB" w:rsidRDefault="002D795D" w:rsidP="002D795D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Erbsengemüse</w:t>
      </w:r>
    </w:p>
    <w:p w:rsidR="002D795D" w:rsidRPr="00DC50EB" w:rsidRDefault="002D795D" w:rsidP="002D795D">
      <w:pPr>
        <w:pStyle w:val="a3"/>
        <w:ind w:left="1080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3.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Wie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hieß die Schwester von Mozart?</w:t>
      </w:r>
    </w:p>
    <w:p w:rsidR="002D795D" w:rsidRPr="00DC50EB" w:rsidRDefault="002D795D" w:rsidP="002D795D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DC50EB">
        <w:rPr>
          <w:rFonts w:ascii="Times New Roman" w:hAnsi="Times New Roman"/>
          <w:sz w:val="24"/>
          <w:szCs w:val="24"/>
          <w:lang w:val="de-DE"/>
        </w:rPr>
        <w:t>Amadea</w:t>
      </w:r>
      <w:proofErr w:type="spellEnd"/>
    </w:p>
    <w:p w:rsidR="002D795D" w:rsidRPr="00DC50EB" w:rsidRDefault="002D795D" w:rsidP="002D795D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DC50EB">
        <w:rPr>
          <w:rFonts w:ascii="Times New Roman" w:hAnsi="Times New Roman"/>
          <w:sz w:val="24"/>
          <w:szCs w:val="24"/>
          <w:lang w:val="de-DE"/>
        </w:rPr>
        <w:t>Nannerl</w:t>
      </w:r>
      <w:proofErr w:type="spellEnd"/>
    </w:p>
    <w:p w:rsidR="002D795D" w:rsidRPr="00DC50EB" w:rsidRDefault="002D795D" w:rsidP="002D795D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Sophie</w:t>
      </w:r>
    </w:p>
    <w:p w:rsidR="002D795D" w:rsidRPr="00DC50EB" w:rsidRDefault="002D795D" w:rsidP="002D795D">
      <w:pPr>
        <w:pStyle w:val="a3"/>
        <w:ind w:left="1080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4.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Wann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regierte in Deutschland noch ein Kaiser?</w:t>
      </w:r>
    </w:p>
    <w:p w:rsidR="002D795D" w:rsidRPr="00DC50EB" w:rsidRDefault="002D795D" w:rsidP="002D795D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Vor 30 Jahren</w:t>
      </w:r>
    </w:p>
    <w:p w:rsidR="002D795D" w:rsidRPr="00DC50EB" w:rsidRDefault="002D795D" w:rsidP="002D795D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Vor 50 Jahren</w:t>
      </w:r>
    </w:p>
    <w:p w:rsidR="002D795D" w:rsidRPr="00DC50EB" w:rsidRDefault="002D795D" w:rsidP="002D795D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Vor 90 Jahren</w:t>
      </w:r>
    </w:p>
    <w:p w:rsidR="002D795D" w:rsidRPr="00DC50EB" w:rsidRDefault="002D795D" w:rsidP="002D795D">
      <w:pPr>
        <w:pStyle w:val="a3"/>
        <w:ind w:left="1069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5.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Wie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viele Tiere sind als Musikanten nach Bremen gezogen?</w:t>
      </w:r>
    </w:p>
    <w:p w:rsidR="002D795D" w:rsidRPr="00DC50EB" w:rsidRDefault="002D795D" w:rsidP="002D795D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Drei</w:t>
      </w:r>
    </w:p>
    <w:p w:rsidR="002D795D" w:rsidRPr="00DC50EB" w:rsidRDefault="002D795D" w:rsidP="002D795D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Vier</w:t>
      </w:r>
    </w:p>
    <w:p w:rsidR="002D795D" w:rsidRPr="00DC50EB" w:rsidRDefault="002D795D" w:rsidP="002D795D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Fünf</w:t>
      </w:r>
    </w:p>
    <w:p w:rsidR="002D795D" w:rsidRPr="00DC50EB" w:rsidRDefault="002D795D" w:rsidP="002D795D">
      <w:pPr>
        <w:pStyle w:val="a3"/>
        <w:ind w:left="1080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6.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Wer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verlor den ersten Weltkrieg?</w:t>
      </w:r>
    </w:p>
    <w:p w:rsidR="002D795D" w:rsidRPr="00DC50EB" w:rsidRDefault="002D795D" w:rsidP="002D795D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Deutschland</w:t>
      </w:r>
    </w:p>
    <w:p w:rsidR="002D795D" w:rsidRPr="00DC50EB" w:rsidRDefault="002D795D" w:rsidP="002D795D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Frankreich</w:t>
      </w:r>
    </w:p>
    <w:p w:rsidR="002D795D" w:rsidRPr="00DC50EB" w:rsidRDefault="002D795D" w:rsidP="002D795D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England</w:t>
      </w:r>
    </w:p>
    <w:p w:rsidR="002D795D" w:rsidRPr="00DC50EB" w:rsidRDefault="002D795D" w:rsidP="002D795D">
      <w:pPr>
        <w:pStyle w:val="a3"/>
        <w:ind w:left="1080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7.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In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welchem Fluss soll der Nibelungenschatz vergraben sein?</w:t>
      </w:r>
    </w:p>
    <w:p w:rsidR="002D795D" w:rsidRPr="00DC50EB" w:rsidRDefault="002D795D" w:rsidP="002D795D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Im Rhein</w:t>
      </w:r>
    </w:p>
    <w:p w:rsidR="002D795D" w:rsidRPr="00DC50EB" w:rsidRDefault="002D795D" w:rsidP="002D795D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Im Main</w:t>
      </w:r>
    </w:p>
    <w:p w:rsidR="002D795D" w:rsidRPr="00DC50EB" w:rsidRDefault="002D795D" w:rsidP="002D795D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In der Elbe</w:t>
      </w:r>
    </w:p>
    <w:p w:rsidR="002D795D" w:rsidRPr="00DC50EB" w:rsidRDefault="002D795D" w:rsidP="002D795D">
      <w:pPr>
        <w:pStyle w:val="a3"/>
        <w:ind w:left="1080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8.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Was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ist das Nürnberger Ei?</w:t>
      </w:r>
    </w:p>
    <w:p w:rsidR="002D795D" w:rsidRPr="00DC50EB" w:rsidRDefault="002D795D" w:rsidP="002D795D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Ein besonders großes Hühnerei, das in der Nähe von Nürnberg gelegt wurde</w:t>
      </w:r>
    </w:p>
    <w:p w:rsidR="002D795D" w:rsidRPr="00DC50EB" w:rsidRDefault="002D795D" w:rsidP="002D795D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Die erste Taschenuhr</w:t>
      </w:r>
    </w:p>
    <w:p w:rsidR="002D795D" w:rsidRPr="00DC50EB" w:rsidRDefault="002D795D" w:rsidP="002D795D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Ein Gebäude in Nürnberg</w:t>
      </w:r>
    </w:p>
    <w:p w:rsidR="002D795D" w:rsidRPr="00DC50EB" w:rsidRDefault="002D795D" w:rsidP="002D795D">
      <w:pPr>
        <w:pStyle w:val="a3"/>
        <w:ind w:left="1080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9.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Was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steckt in der </w:t>
      </w:r>
      <w:proofErr w:type="spellStart"/>
      <w:r w:rsidR="002D795D" w:rsidRPr="00DC50EB">
        <w:rPr>
          <w:rFonts w:ascii="Times New Roman" w:hAnsi="Times New Roman"/>
          <w:sz w:val="24"/>
          <w:szCs w:val="24"/>
          <w:lang w:val="de-DE"/>
        </w:rPr>
        <w:t>Kirsche</w:t>
      </w:r>
      <w:proofErr w:type="spellEnd"/>
      <w:r w:rsidR="002D795D" w:rsidRPr="00DC50EB">
        <w:rPr>
          <w:rFonts w:ascii="Times New Roman" w:hAnsi="Times New Roman"/>
          <w:sz w:val="24"/>
          <w:szCs w:val="24"/>
          <w:lang w:val="de-DE"/>
        </w:rPr>
        <w:t>?</w:t>
      </w:r>
    </w:p>
    <w:p w:rsidR="002D795D" w:rsidRPr="00DC50EB" w:rsidRDefault="002D795D" w:rsidP="002D795D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Ein Kern</w:t>
      </w:r>
    </w:p>
    <w:p w:rsidR="002D795D" w:rsidRPr="00DC50EB" w:rsidRDefault="002D795D" w:rsidP="002D795D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Ein Stein</w:t>
      </w:r>
    </w:p>
    <w:p w:rsidR="002D795D" w:rsidRPr="00DC50EB" w:rsidRDefault="002D795D" w:rsidP="002D795D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Kern oder Stein, beides ist richtig</w:t>
      </w:r>
    </w:p>
    <w:p w:rsidR="002D795D" w:rsidRPr="00DC50EB" w:rsidRDefault="002D795D" w:rsidP="002D795D">
      <w:pPr>
        <w:pStyle w:val="a3"/>
        <w:ind w:left="1080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10</w:t>
      </w: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Wer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hat das Buch „Das fliegende Klassenzimmer“ geschrieben?</w:t>
      </w:r>
    </w:p>
    <w:p w:rsidR="002D795D" w:rsidRPr="00DC50EB" w:rsidRDefault="002D795D" w:rsidP="002D795D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Astrid Lindgren</w:t>
      </w:r>
    </w:p>
    <w:p w:rsidR="002D795D" w:rsidRPr="00DC50EB" w:rsidRDefault="002D795D" w:rsidP="002D795D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Michael Ende</w:t>
      </w:r>
    </w:p>
    <w:p w:rsidR="002D795D" w:rsidRPr="00DC50EB" w:rsidRDefault="002D795D" w:rsidP="002D795D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Erich Kästner</w:t>
      </w:r>
    </w:p>
    <w:p w:rsidR="002D795D" w:rsidRPr="00DC50EB" w:rsidRDefault="002D795D" w:rsidP="002D795D">
      <w:pPr>
        <w:pStyle w:val="a3"/>
        <w:ind w:left="1080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11</w:t>
      </w: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Welche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Farben hat die deutsche Bundesflagge?</w:t>
      </w:r>
    </w:p>
    <w:p w:rsidR="002D795D" w:rsidRPr="00DC50EB" w:rsidRDefault="002D795D" w:rsidP="002D795D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Schwarz-rot-gold</w:t>
      </w:r>
    </w:p>
    <w:p w:rsidR="002D795D" w:rsidRPr="00DC50EB" w:rsidRDefault="002D795D" w:rsidP="002D795D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Schwarz-rot-weiß</w:t>
      </w:r>
    </w:p>
    <w:p w:rsidR="002D795D" w:rsidRPr="00DC50EB" w:rsidRDefault="002D795D" w:rsidP="002D795D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Grün-rot-gold</w:t>
      </w:r>
    </w:p>
    <w:p w:rsidR="002D795D" w:rsidRPr="00DC50EB" w:rsidRDefault="002D795D" w:rsidP="002D795D">
      <w:pPr>
        <w:pStyle w:val="a3"/>
        <w:ind w:left="1080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12</w:t>
      </w: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Welcher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Fluss fließt durch Berlin?</w:t>
      </w:r>
    </w:p>
    <w:p w:rsidR="002D795D" w:rsidRPr="00DC50EB" w:rsidRDefault="002D795D" w:rsidP="002D795D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Die Elbe</w:t>
      </w:r>
    </w:p>
    <w:p w:rsidR="002D795D" w:rsidRPr="00DC50EB" w:rsidRDefault="002D795D" w:rsidP="002D795D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Die Spree</w:t>
      </w:r>
    </w:p>
    <w:p w:rsidR="002D795D" w:rsidRPr="00DC50EB" w:rsidRDefault="002D795D" w:rsidP="002D795D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Die Isar</w:t>
      </w:r>
    </w:p>
    <w:p w:rsidR="002D795D" w:rsidRPr="00DC50EB" w:rsidRDefault="002D795D" w:rsidP="002D795D">
      <w:pPr>
        <w:pStyle w:val="a3"/>
        <w:ind w:left="1080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13</w:t>
      </w: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Wie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heißt das Märchen, in dem zwei Schwestern ein bestimmter Schuh nicht passt?</w:t>
      </w:r>
    </w:p>
    <w:p w:rsidR="002D795D" w:rsidRPr="00DC50EB" w:rsidRDefault="002D795D" w:rsidP="002D795D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Dornröschen</w:t>
      </w:r>
    </w:p>
    <w:p w:rsidR="002D795D" w:rsidRPr="00DC50EB" w:rsidRDefault="002D795D" w:rsidP="002D795D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Aschenputtel</w:t>
      </w:r>
    </w:p>
    <w:p w:rsidR="002D795D" w:rsidRPr="00DC50EB" w:rsidRDefault="002D795D" w:rsidP="002D795D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DC50EB">
        <w:rPr>
          <w:rFonts w:ascii="Times New Roman" w:hAnsi="Times New Roman"/>
          <w:sz w:val="24"/>
          <w:szCs w:val="24"/>
          <w:lang w:val="de-DE"/>
        </w:rPr>
        <w:t>Schneeweißchen</w:t>
      </w:r>
      <w:proofErr w:type="spellEnd"/>
      <w:r w:rsidRPr="00DC50EB">
        <w:rPr>
          <w:rFonts w:ascii="Times New Roman" w:hAnsi="Times New Roman"/>
          <w:sz w:val="24"/>
          <w:szCs w:val="24"/>
          <w:lang w:val="de-DE"/>
        </w:rPr>
        <w:t xml:space="preserve"> und Rosenrot</w:t>
      </w:r>
    </w:p>
    <w:p w:rsidR="002D795D" w:rsidRPr="00DC50EB" w:rsidRDefault="002D795D" w:rsidP="002D795D">
      <w:pPr>
        <w:pStyle w:val="a3"/>
        <w:ind w:left="1080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</w:rPr>
        <w:t>14.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Was ist Kauderwelsch?</w:t>
      </w:r>
    </w:p>
    <w:p w:rsidR="002D795D" w:rsidRPr="00DC50EB" w:rsidRDefault="002D795D" w:rsidP="002D795D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Eine Stadt in Rumänien</w:t>
      </w:r>
    </w:p>
    <w:p w:rsidR="002D795D" w:rsidRPr="00DC50EB" w:rsidRDefault="002D795D" w:rsidP="002D795D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Die Sprache der Zigeuner</w:t>
      </w:r>
    </w:p>
    <w:p w:rsidR="002D795D" w:rsidRPr="00DC50EB" w:rsidRDefault="002D795D" w:rsidP="002D795D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Eine unverständliche fremdartige Sprache</w:t>
      </w:r>
    </w:p>
    <w:p w:rsidR="002D795D" w:rsidRPr="00DC50EB" w:rsidRDefault="002D795D" w:rsidP="002D795D">
      <w:pPr>
        <w:pStyle w:val="a3"/>
        <w:ind w:left="1080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15</w:t>
      </w: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Seit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wie vielen Jahren tanzen die Menschen „Walzer“?</w:t>
      </w:r>
    </w:p>
    <w:p w:rsidR="002D795D" w:rsidRPr="00DC50EB" w:rsidRDefault="002D795D" w:rsidP="002D795D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Seit etwa 100 Jahren</w:t>
      </w:r>
    </w:p>
    <w:p w:rsidR="002D795D" w:rsidRPr="00DC50EB" w:rsidRDefault="002D795D" w:rsidP="002D795D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Seit etwa 200 Jahren</w:t>
      </w:r>
    </w:p>
    <w:p w:rsidR="002D795D" w:rsidRPr="00DC50EB" w:rsidRDefault="002D795D" w:rsidP="002D795D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Seit etwa 500 Jahren</w:t>
      </w:r>
    </w:p>
    <w:p w:rsidR="002D795D" w:rsidRPr="00DC50EB" w:rsidRDefault="002D795D" w:rsidP="002D795D">
      <w:pPr>
        <w:pStyle w:val="a3"/>
        <w:ind w:left="1080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</w:rPr>
        <w:t>16.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Wer war Johannes Gutenberg?</w:t>
      </w:r>
    </w:p>
    <w:p w:rsidR="002D795D" w:rsidRPr="00DC50EB" w:rsidRDefault="002D795D" w:rsidP="002D795D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Der Erfinder</w:t>
      </w:r>
      <w:r w:rsidRPr="00DC50EB">
        <w:rPr>
          <w:rFonts w:ascii="Times New Roman" w:hAnsi="Times New Roman"/>
          <w:sz w:val="24"/>
          <w:szCs w:val="24"/>
        </w:rPr>
        <w:t xml:space="preserve"> </w:t>
      </w:r>
      <w:r w:rsidRPr="00DC50EB">
        <w:rPr>
          <w:rFonts w:ascii="Times New Roman" w:hAnsi="Times New Roman"/>
          <w:sz w:val="24"/>
          <w:szCs w:val="24"/>
          <w:lang w:val="de-DE"/>
        </w:rPr>
        <w:t>der Buchdruckerkunst</w:t>
      </w:r>
    </w:p>
    <w:p w:rsidR="002D795D" w:rsidRPr="00DC50EB" w:rsidRDefault="002D795D" w:rsidP="002D795D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Ein mittelalterlicher Dichter</w:t>
      </w:r>
    </w:p>
    <w:p w:rsidR="002D795D" w:rsidRPr="00DC50EB" w:rsidRDefault="002D795D" w:rsidP="002D795D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Ein Polarforscher</w:t>
      </w:r>
    </w:p>
    <w:p w:rsidR="002D795D" w:rsidRPr="00DC50EB" w:rsidRDefault="002D795D" w:rsidP="002D795D">
      <w:pPr>
        <w:pStyle w:val="a3"/>
        <w:rPr>
          <w:rFonts w:ascii="Times New Roman" w:hAnsi="Times New Roman"/>
          <w:sz w:val="24"/>
          <w:szCs w:val="24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17</w:t>
      </w: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Welche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deutsche Stadt hat die Postleitzahl 1000?</w:t>
      </w:r>
    </w:p>
    <w:p w:rsidR="002D795D" w:rsidRPr="00DC50EB" w:rsidRDefault="002D795D" w:rsidP="002D795D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Hamburg</w:t>
      </w:r>
    </w:p>
    <w:p w:rsidR="002D795D" w:rsidRPr="00DC50EB" w:rsidRDefault="002D795D" w:rsidP="002D795D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Frankfurt</w:t>
      </w:r>
    </w:p>
    <w:p w:rsidR="002D795D" w:rsidRPr="00DC50EB" w:rsidRDefault="002D795D" w:rsidP="002D795D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Berlin</w:t>
      </w:r>
    </w:p>
    <w:p w:rsidR="002D795D" w:rsidRPr="00DC50EB" w:rsidRDefault="002D795D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18</w:t>
      </w: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Wann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spricht man von Hundstagen?</w:t>
      </w:r>
    </w:p>
    <w:p w:rsidR="002D795D" w:rsidRPr="00DC50EB" w:rsidRDefault="002D795D" w:rsidP="002D795D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An sehr kalten Tagen</w:t>
      </w:r>
    </w:p>
    <w:p w:rsidR="002D795D" w:rsidRPr="00DC50EB" w:rsidRDefault="002D795D" w:rsidP="002D795D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An sehr heißen Tagen</w:t>
      </w:r>
    </w:p>
    <w:p w:rsidR="002D795D" w:rsidRPr="00DC50EB" w:rsidRDefault="002D795D" w:rsidP="002D795D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An sehr regnerischen Tagen</w:t>
      </w:r>
    </w:p>
    <w:p w:rsidR="002D795D" w:rsidRPr="00DC50EB" w:rsidRDefault="002D795D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19</w:t>
      </w:r>
      <w:proofErr w:type="gramStart"/>
      <w:r w:rsidRPr="00DC50EB">
        <w:rPr>
          <w:rFonts w:ascii="Times New Roman" w:hAnsi="Times New Roman"/>
          <w:sz w:val="24"/>
          <w:szCs w:val="24"/>
          <w:lang w:val="de-DE"/>
        </w:rPr>
        <w:t>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Seit</w:t>
      </w:r>
      <w:proofErr w:type="gramEnd"/>
      <w:r w:rsidR="002D795D" w:rsidRPr="00DC50EB">
        <w:rPr>
          <w:rFonts w:ascii="Times New Roman" w:hAnsi="Times New Roman"/>
          <w:sz w:val="24"/>
          <w:szCs w:val="24"/>
          <w:lang w:val="de-DE"/>
        </w:rPr>
        <w:t xml:space="preserve"> wann essen viele Menschen in Deutschland Kartoffeln?</w:t>
      </w:r>
    </w:p>
    <w:p w:rsidR="002D795D" w:rsidRPr="00DC50EB" w:rsidRDefault="002D795D" w:rsidP="002D795D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Seit undenklichen Zeiten</w:t>
      </w:r>
    </w:p>
    <w:p w:rsidR="002D795D" w:rsidRPr="00DC50EB" w:rsidRDefault="002D795D" w:rsidP="002D795D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Seit 1000 Jahren</w:t>
      </w:r>
    </w:p>
    <w:p w:rsidR="002D795D" w:rsidRPr="00DC50EB" w:rsidRDefault="002D795D" w:rsidP="002D795D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Seit etwa 250 Jahren</w:t>
      </w:r>
    </w:p>
    <w:p w:rsidR="002D795D" w:rsidRPr="00DC50EB" w:rsidRDefault="002D795D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</w:p>
    <w:p w:rsidR="002D795D" w:rsidRPr="00DC50EB" w:rsidRDefault="000B2741" w:rsidP="002D795D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</w:rPr>
        <w:t>20.</w:t>
      </w:r>
      <w:r w:rsidR="002D795D" w:rsidRPr="00DC50EB">
        <w:rPr>
          <w:rFonts w:ascii="Times New Roman" w:hAnsi="Times New Roman"/>
          <w:sz w:val="24"/>
          <w:szCs w:val="24"/>
          <w:lang w:val="de-DE"/>
        </w:rPr>
        <w:t>Was ist eine Frikadelle?</w:t>
      </w:r>
    </w:p>
    <w:p w:rsidR="002D795D" w:rsidRPr="00DC50EB" w:rsidRDefault="002D795D" w:rsidP="002D795D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Ein Fisch</w:t>
      </w:r>
    </w:p>
    <w:p w:rsidR="002D795D" w:rsidRPr="00DC50EB" w:rsidRDefault="002D795D" w:rsidP="002D795D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Ein Hackfleischklößchen</w:t>
      </w:r>
    </w:p>
    <w:p w:rsidR="002D795D" w:rsidRPr="00DC50EB" w:rsidRDefault="002D795D" w:rsidP="002D795D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  <w:lang w:val="de-DE"/>
        </w:rPr>
      </w:pPr>
      <w:r w:rsidRPr="00DC50EB">
        <w:rPr>
          <w:rFonts w:ascii="Times New Roman" w:hAnsi="Times New Roman"/>
          <w:sz w:val="24"/>
          <w:szCs w:val="24"/>
          <w:lang w:val="de-DE"/>
        </w:rPr>
        <w:t>Ein Würstchen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</w:rPr>
        <w:t>Максимальный балл – 20</w:t>
      </w:r>
    </w:p>
    <w:p w:rsidR="00753390" w:rsidRPr="00DC50EB" w:rsidRDefault="00753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53390" w:rsidRPr="00DC50EB" w:rsidRDefault="00753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Schreiben</w:t>
      </w:r>
      <w:proofErr w:type="spellEnd"/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(</w:t>
      </w:r>
      <w:r w:rsidRPr="00DC50EB">
        <w:rPr>
          <w:rFonts w:ascii="Times New Roman" w:hAnsi="Times New Roman"/>
          <w:b/>
          <w:bCs/>
          <w:color w:val="000000"/>
          <w:sz w:val="24"/>
          <w:szCs w:val="24"/>
        </w:rPr>
        <w:t>Письмо</w:t>
      </w: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)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Lesen Sie den Anfang und das Ende der Geschichte. Wie könnte der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proofErr w:type="gramStart"/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Handlungsablauf der Geschichte</w:t>
      </w:r>
      <w:proofErr w:type="gramEnd"/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 xml:space="preserve"> aussehen? Erfi</w:t>
      </w:r>
      <w:r w:rsidR="000B2741"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nden Sie den Mittelteil (ca. 250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Wörter). Verlassen Sie sich dabei auf Ihre eigenen Kenntnisse und Erfahrungen,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versuchen Sie sich in die Personen hineinzuversetzen. Schreiben Sie zur ganzen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  <w:t>Geschichte noch den passenden Titel dazu.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de-DE"/>
        </w:rPr>
      </w:pP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__________________________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In einem fernen Land, mitten im Zaubersee, lag eine kleine Insel. Darauf stand ein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Leuchtturm. Aber kein Leuchtturmwächter wohnte hier, sondern der Zauberer Jan.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Wie jeden Tag stieg er bis zur Turmspitze hinauf. Er schaute über das weite Land,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das wie verschlafen vor ihm lag. Danach beobachtete er eine Weile den Strand des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Zaubersees. Es schien alles genau so ruhig und friedlich zu sein, wie am Vortag. Als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sein Blick auf den Boden fiel, rieb er sich erstaunt die Augen. Vor seinem Turm lag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ein wunderschöner, bunter Teppich …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……………………………….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Jan schaute dem Teppich nach, bis der über dem Zaubersee verschwunden war.</w:t>
      </w:r>
    </w:p>
    <w:p w:rsidR="00CC3A02" w:rsidRPr="0008040B" w:rsidRDefault="00CC3A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</w:pP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</w:rPr>
        <w:t>Максимальный балл – 20</w:t>
      </w:r>
    </w:p>
    <w:p w:rsidR="005D4166" w:rsidRPr="00DC50EB" w:rsidRDefault="005D41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D4166" w:rsidRPr="00DC50EB" w:rsidRDefault="005D41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Sprechen</w:t>
      </w:r>
      <w:proofErr w:type="spellEnd"/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</w:rPr>
        <w:t>(Устная речь)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>1. Sie sollen in einer 3er- oder 4er Gruppe eine Talkshow vorbereiten. Die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Präsentation der Talkshow soll ca. 10–12 Min. dauern. 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2.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 xml:space="preserve">Das Thema der Talkshow ist: </w:t>
      </w: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>„Disziplin in der Schule“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  <w:t>Folgende Aspekte können dabei besprochen werden: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– Aus welchen Gründen ist Disziplin in der Schule notwendig?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– Was sind die Ursachen für Disziplinlosigkeit? Welche Folgen kann die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Disziplinlosigkeit haben?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– Wie kann der Mangel an Disziplin vermieden werden?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– Sollen Schulen strenger erziehen?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  <w:t>An der Präsentation können z.B. folgende Figuren/Personen teilnehmen: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–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Moderator/in – moderiert das Gespräch, sorgt dafür, dass alle am Gespräch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beteiligt sind und eingeladene Gäste, z.B.: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– ein/e Schüler/in,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– ein/e Schulleiter/in,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– ein/e Kinderschriftsteller/in …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  <w:t>Sie</w:t>
      </w:r>
      <w:r w:rsidR="005D4166" w:rsidRPr="00DC50EB"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  <w:t xml:space="preserve"> können diese Rollen (außer </w:t>
      </w:r>
      <w:r w:rsidRPr="00DC50EB">
        <w:rPr>
          <w:rFonts w:ascii="Times New Roman" w:hAnsi="Times New Roman"/>
          <w:i/>
          <w:iCs/>
          <w:color w:val="000000"/>
          <w:sz w:val="24"/>
          <w:szCs w:val="24"/>
          <w:lang w:val="de-DE"/>
        </w:rPr>
        <w:t>des Moderators) auch durch andere ersetzen.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3.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Tipps für die Vorbereitung: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– Entscheiden Sie in der Gruppe, ob Sie bei den vorgeschlagenen Rollen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bleiben.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– Überlegen Sie zusammen, wie die Talkshow ablaufen soll.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– Jedes Gruppenmitglied überlegt sich seine Redebeiträge.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– Versuchen Sie die Talkshow vor der Präsentation einmal durchzuspielen.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  <w:lang w:val="de-DE"/>
        </w:rPr>
        <w:t xml:space="preserve">4. </w:t>
      </w: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Tipps für die Präsentation: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– Sprechen Sie möglichst frei.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– Achten Sie darauf, dass jedes Gruppenmitglied etwa gleich viel sagt.</w:t>
      </w:r>
    </w:p>
    <w:p w:rsidR="00033A74" w:rsidRPr="00DC50EB" w:rsidRDefault="00033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DC50EB">
        <w:rPr>
          <w:rFonts w:ascii="Times New Roman" w:hAnsi="Times New Roman"/>
          <w:color w:val="000000"/>
          <w:sz w:val="24"/>
          <w:szCs w:val="24"/>
          <w:lang w:val="de-DE"/>
        </w:rPr>
        <w:t>– Unterstützen Sie Ihre Meinung mit Argumenten und Beispielen.</w:t>
      </w:r>
    </w:p>
    <w:p w:rsidR="00033A74" w:rsidRPr="0008040B" w:rsidRDefault="00033A74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C50EB">
        <w:rPr>
          <w:rFonts w:ascii="Times New Roman" w:hAnsi="Times New Roman"/>
          <w:b/>
          <w:bCs/>
          <w:color w:val="000000"/>
          <w:sz w:val="24"/>
          <w:szCs w:val="24"/>
        </w:rPr>
        <w:t>Максимальный</w:t>
      </w:r>
      <w:r w:rsidRPr="0008040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C50EB">
        <w:rPr>
          <w:rFonts w:ascii="Times New Roman" w:hAnsi="Times New Roman"/>
          <w:b/>
          <w:bCs/>
          <w:color w:val="000000"/>
          <w:sz w:val="24"/>
          <w:szCs w:val="24"/>
        </w:rPr>
        <w:t>балл</w:t>
      </w:r>
      <w:r w:rsidRPr="0008040B">
        <w:rPr>
          <w:rFonts w:ascii="Times New Roman" w:hAnsi="Times New Roman"/>
          <w:b/>
          <w:bCs/>
          <w:color w:val="000000"/>
          <w:sz w:val="24"/>
          <w:szCs w:val="24"/>
        </w:rPr>
        <w:t xml:space="preserve"> – 25</w:t>
      </w:r>
    </w:p>
    <w:p w:rsidR="000D569A" w:rsidRPr="0008040B" w:rsidRDefault="000D569A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D569A" w:rsidRPr="0008040B" w:rsidRDefault="000D569A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D569A" w:rsidRPr="0008040B" w:rsidRDefault="000D569A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D569A" w:rsidRPr="0008040B" w:rsidRDefault="000D569A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D569A" w:rsidRPr="0008040B" w:rsidRDefault="000D569A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5786D" w:rsidRPr="0008040B" w:rsidRDefault="00A5786D" w:rsidP="00A5786D">
      <w:pPr>
        <w:rPr>
          <w:rFonts w:ascii="Times New Roman" w:hAnsi="Times New Roman"/>
          <w:sz w:val="20"/>
          <w:szCs w:val="20"/>
        </w:rPr>
      </w:pPr>
    </w:p>
    <w:sectPr w:rsidR="00A5786D" w:rsidRPr="0008040B" w:rsidSect="00701572">
      <w:pgSz w:w="12240" w:h="15840"/>
      <w:pgMar w:top="567" w:right="851" w:bottom="567" w:left="158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4674"/>
    <w:multiLevelType w:val="hybridMultilevel"/>
    <w:tmpl w:val="FE767E9C"/>
    <w:lvl w:ilvl="0" w:tplc="9C16734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BEF0DA3"/>
    <w:multiLevelType w:val="hybridMultilevel"/>
    <w:tmpl w:val="99EEAB94"/>
    <w:lvl w:ilvl="0" w:tplc="6F2C5284">
      <w:numFmt w:val="bullet"/>
      <w:lvlText w:val="•"/>
      <w:lvlJc w:val="left"/>
      <w:pPr>
        <w:ind w:left="754" w:hanging="360"/>
      </w:pPr>
      <w:rPr>
        <w:rFonts w:ascii="Calibri" w:eastAsia="Times New Roman" w:hAnsi="Calibri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11F47096"/>
    <w:multiLevelType w:val="hybridMultilevel"/>
    <w:tmpl w:val="BD028536"/>
    <w:lvl w:ilvl="0" w:tplc="5E30C89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38C0B50"/>
    <w:multiLevelType w:val="hybridMultilevel"/>
    <w:tmpl w:val="50AC56DC"/>
    <w:lvl w:ilvl="0" w:tplc="6F2C5284">
      <w:numFmt w:val="bullet"/>
      <w:lvlText w:val="•"/>
      <w:lvlJc w:val="left"/>
      <w:pPr>
        <w:ind w:left="725" w:hanging="360"/>
      </w:pPr>
      <w:rPr>
        <w:rFonts w:ascii="Calibri" w:eastAsia="Times New Roman" w:hAnsi="Calibri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">
    <w:nsid w:val="14B80CD7"/>
    <w:multiLevelType w:val="multilevel"/>
    <w:tmpl w:val="9ABA3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8FD5D31"/>
    <w:multiLevelType w:val="multilevel"/>
    <w:tmpl w:val="F3802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9A164AD"/>
    <w:multiLevelType w:val="hybridMultilevel"/>
    <w:tmpl w:val="ED72BAD8"/>
    <w:lvl w:ilvl="0" w:tplc="47C6D84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9F03A67"/>
    <w:multiLevelType w:val="hybridMultilevel"/>
    <w:tmpl w:val="79369062"/>
    <w:lvl w:ilvl="0" w:tplc="87263C0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CE54483"/>
    <w:multiLevelType w:val="hybridMultilevel"/>
    <w:tmpl w:val="4DECBA04"/>
    <w:lvl w:ilvl="0" w:tplc="6F2C5284">
      <w:numFmt w:val="bullet"/>
      <w:lvlText w:val="•"/>
      <w:lvlJc w:val="left"/>
      <w:pPr>
        <w:ind w:left="763" w:hanging="360"/>
      </w:pPr>
      <w:rPr>
        <w:rFonts w:ascii="Calibri" w:eastAsia="Times New Roman" w:hAnsi="Calibri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9">
    <w:nsid w:val="1ED328F8"/>
    <w:multiLevelType w:val="multilevel"/>
    <w:tmpl w:val="CC60F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3B33DD2"/>
    <w:multiLevelType w:val="hybridMultilevel"/>
    <w:tmpl w:val="93FEF558"/>
    <w:lvl w:ilvl="0" w:tplc="C69A78DE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6B76F0A"/>
    <w:multiLevelType w:val="multilevel"/>
    <w:tmpl w:val="36D62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7774CE7"/>
    <w:multiLevelType w:val="hybridMultilevel"/>
    <w:tmpl w:val="E0604B0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706A07"/>
    <w:multiLevelType w:val="hybridMultilevel"/>
    <w:tmpl w:val="5FBC0442"/>
    <w:lvl w:ilvl="0" w:tplc="0F48C06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A3F6F75"/>
    <w:multiLevelType w:val="hybridMultilevel"/>
    <w:tmpl w:val="802EE570"/>
    <w:lvl w:ilvl="0" w:tplc="4394F9C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AF067D9"/>
    <w:multiLevelType w:val="multilevel"/>
    <w:tmpl w:val="84A65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CA86AAE"/>
    <w:multiLevelType w:val="multilevel"/>
    <w:tmpl w:val="B6625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0C127C8"/>
    <w:multiLevelType w:val="hybridMultilevel"/>
    <w:tmpl w:val="E9C4C4A0"/>
    <w:lvl w:ilvl="0" w:tplc="B458092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1501170"/>
    <w:multiLevelType w:val="hybridMultilevel"/>
    <w:tmpl w:val="3A6E1532"/>
    <w:lvl w:ilvl="0" w:tplc="6F2C5284">
      <w:numFmt w:val="bullet"/>
      <w:lvlText w:val="•"/>
      <w:lvlJc w:val="left"/>
      <w:pPr>
        <w:ind w:left="1512" w:hanging="360"/>
      </w:pPr>
      <w:rPr>
        <w:rFonts w:ascii="Calibri" w:eastAsia="Times New Roman" w:hAnsi="Calibri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9">
    <w:nsid w:val="330A464A"/>
    <w:multiLevelType w:val="multilevel"/>
    <w:tmpl w:val="E2F2F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9233438"/>
    <w:multiLevelType w:val="hybridMultilevel"/>
    <w:tmpl w:val="06403620"/>
    <w:lvl w:ilvl="0" w:tplc="B6AC7E9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A225B28"/>
    <w:multiLevelType w:val="hybridMultilevel"/>
    <w:tmpl w:val="D10896FE"/>
    <w:lvl w:ilvl="0" w:tplc="5334671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2851F25"/>
    <w:multiLevelType w:val="multilevel"/>
    <w:tmpl w:val="2E0E3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58371AA"/>
    <w:multiLevelType w:val="hybridMultilevel"/>
    <w:tmpl w:val="80A014AC"/>
    <w:lvl w:ilvl="0" w:tplc="CED44E1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499F1232"/>
    <w:multiLevelType w:val="multilevel"/>
    <w:tmpl w:val="613EE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C87291D"/>
    <w:multiLevelType w:val="hybridMultilevel"/>
    <w:tmpl w:val="73C0ECDE"/>
    <w:lvl w:ilvl="0" w:tplc="E1C8572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08308D5"/>
    <w:multiLevelType w:val="multilevel"/>
    <w:tmpl w:val="2C32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8B14F3A"/>
    <w:multiLevelType w:val="hybridMultilevel"/>
    <w:tmpl w:val="7D361C6C"/>
    <w:lvl w:ilvl="0" w:tplc="C7E2B5CA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5BA347B4"/>
    <w:multiLevelType w:val="multilevel"/>
    <w:tmpl w:val="337C7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C8827F8"/>
    <w:multiLevelType w:val="multilevel"/>
    <w:tmpl w:val="0A909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D776FF3"/>
    <w:multiLevelType w:val="hybridMultilevel"/>
    <w:tmpl w:val="E1367F8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CA34BE"/>
    <w:multiLevelType w:val="hybridMultilevel"/>
    <w:tmpl w:val="8B223242"/>
    <w:lvl w:ilvl="0" w:tplc="928C6776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642F3221"/>
    <w:multiLevelType w:val="multilevel"/>
    <w:tmpl w:val="D4263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4AD0B48"/>
    <w:multiLevelType w:val="hybridMultilevel"/>
    <w:tmpl w:val="C930DF8E"/>
    <w:lvl w:ilvl="0" w:tplc="04190003">
      <w:start w:val="1"/>
      <w:numFmt w:val="bullet"/>
      <w:lvlText w:val="o"/>
      <w:lvlJc w:val="left"/>
      <w:pPr>
        <w:ind w:left="79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64C405BC"/>
    <w:multiLevelType w:val="hybridMultilevel"/>
    <w:tmpl w:val="8F0C2670"/>
    <w:lvl w:ilvl="0" w:tplc="C54C8898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64F55003"/>
    <w:multiLevelType w:val="hybridMultilevel"/>
    <w:tmpl w:val="0262DD26"/>
    <w:lvl w:ilvl="0" w:tplc="EB3AC28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56B11FA"/>
    <w:multiLevelType w:val="hybridMultilevel"/>
    <w:tmpl w:val="BC98B41C"/>
    <w:lvl w:ilvl="0" w:tplc="6F2C5284">
      <w:numFmt w:val="bullet"/>
      <w:lvlText w:val="•"/>
      <w:lvlJc w:val="left"/>
      <w:pPr>
        <w:ind w:left="739" w:hanging="360"/>
      </w:pPr>
      <w:rPr>
        <w:rFonts w:ascii="Calibri" w:eastAsia="Times New Roman" w:hAnsi="Calibri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37">
    <w:nsid w:val="6D330219"/>
    <w:multiLevelType w:val="hybridMultilevel"/>
    <w:tmpl w:val="0CA21FB2"/>
    <w:lvl w:ilvl="0" w:tplc="0420AB0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6FE85C08"/>
    <w:multiLevelType w:val="multilevel"/>
    <w:tmpl w:val="C896D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5C96A55"/>
    <w:multiLevelType w:val="multilevel"/>
    <w:tmpl w:val="317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62C5829"/>
    <w:multiLevelType w:val="hybridMultilevel"/>
    <w:tmpl w:val="91A295F2"/>
    <w:lvl w:ilvl="0" w:tplc="8A80B34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1">
    <w:nsid w:val="7663116E"/>
    <w:multiLevelType w:val="hybridMultilevel"/>
    <w:tmpl w:val="5404B6D0"/>
    <w:lvl w:ilvl="0" w:tplc="6F2C5284">
      <w:numFmt w:val="bullet"/>
      <w:lvlText w:val="•"/>
      <w:lvlJc w:val="left"/>
      <w:pPr>
        <w:ind w:left="744" w:hanging="360"/>
      </w:pPr>
      <w:rPr>
        <w:rFonts w:ascii="Calibri" w:eastAsia="Times New Roman" w:hAnsi="Calibri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2">
    <w:nsid w:val="76E87134"/>
    <w:multiLevelType w:val="hybridMultilevel"/>
    <w:tmpl w:val="ED86CE8E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3">
    <w:nsid w:val="78E52896"/>
    <w:multiLevelType w:val="hybridMultilevel"/>
    <w:tmpl w:val="9B9075DC"/>
    <w:lvl w:ilvl="0" w:tplc="FDC0366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>
    <w:nsid w:val="7E87523D"/>
    <w:multiLevelType w:val="hybridMultilevel"/>
    <w:tmpl w:val="4546E776"/>
    <w:lvl w:ilvl="0" w:tplc="67F80F5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7EB405CC"/>
    <w:multiLevelType w:val="multilevel"/>
    <w:tmpl w:val="40243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7F1C384E"/>
    <w:multiLevelType w:val="hybridMultilevel"/>
    <w:tmpl w:val="CE2A9A14"/>
    <w:lvl w:ilvl="0" w:tplc="6F2C5284">
      <w:numFmt w:val="bullet"/>
      <w:lvlText w:val="•"/>
      <w:lvlJc w:val="left"/>
      <w:pPr>
        <w:ind w:left="720" w:hanging="360"/>
      </w:pPr>
      <w:rPr>
        <w:rFonts w:ascii="Calibri" w:eastAsia="Times New Roman" w:hAnsi="Calibri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28"/>
  </w:num>
  <w:num w:numId="4">
    <w:abstractNumId w:val="39"/>
  </w:num>
  <w:num w:numId="5">
    <w:abstractNumId w:val="11"/>
  </w:num>
  <w:num w:numId="6">
    <w:abstractNumId w:val="9"/>
  </w:num>
  <w:num w:numId="7">
    <w:abstractNumId w:val="5"/>
  </w:num>
  <w:num w:numId="8">
    <w:abstractNumId w:val="38"/>
  </w:num>
  <w:num w:numId="9">
    <w:abstractNumId w:val="4"/>
  </w:num>
  <w:num w:numId="10">
    <w:abstractNumId w:val="16"/>
  </w:num>
  <w:num w:numId="11">
    <w:abstractNumId w:val="26"/>
  </w:num>
  <w:num w:numId="12">
    <w:abstractNumId w:val="45"/>
  </w:num>
  <w:num w:numId="13">
    <w:abstractNumId w:val="15"/>
  </w:num>
  <w:num w:numId="14">
    <w:abstractNumId w:val="29"/>
  </w:num>
  <w:num w:numId="15">
    <w:abstractNumId w:val="24"/>
  </w:num>
  <w:num w:numId="16">
    <w:abstractNumId w:val="22"/>
  </w:num>
  <w:num w:numId="17">
    <w:abstractNumId w:val="31"/>
  </w:num>
  <w:num w:numId="18">
    <w:abstractNumId w:val="27"/>
  </w:num>
  <w:num w:numId="19">
    <w:abstractNumId w:val="10"/>
  </w:num>
  <w:num w:numId="20">
    <w:abstractNumId w:val="34"/>
  </w:num>
  <w:num w:numId="21">
    <w:abstractNumId w:val="14"/>
  </w:num>
  <w:num w:numId="22">
    <w:abstractNumId w:val="35"/>
  </w:num>
  <w:num w:numId="23">
    <w:abstractNumId w:val="21"/>
  </w:num>
  <w:num w:numId="24">
    <w:abstractNumId w:val="0"/>
  </w:num>
  <w:num w:numId="25">
    <w:abstractNumId w:val="20"/>
  </w:num>
  <w:num w:numId="26">
    <w:abstractNumId w:val="40"/>
  </w:num>
  <w:num w:numId="27">
    <w:abstractNumId w:val="7"/>
  </w:num>
  <w:num w:numId="28">
    <w:abstractNumId w:val="2"/>
  </w:num>
  <w:num w:numId="29">
    <w:abstractNumId w:val="17"/>
  </w:num>
  <w:num w:numId="30">
    <w:abstractNumId w:val="37"/>
  </w:num>
  <w:num w:numId="31">
    <w:abstractNumId w:val="43"/>
  </w:num>
  <w:num w:numId="32">
    <w:abstractNumId w:val="6"/>
  </w:num>
  <w:num w:numId="33">
    <w:abstractNumId w:val="44"/>
  </w:num>
  <w:num w:numId="34">
    <w:abstractNumId w:val="13"/>
  </w:num>
  <w:num w:numId="35">
    <w:abstractNumId w:val="25"/>
  </w:num>
  <w:num w:numId="36">
    <w:abstractNumId w:val="23"/>
  </w:num>
  <w:num w:numId="37">
    <w:abstractNumId w:val="33"/>
  </w:num>
  <w:num w:numId="38">
    <w:abstractNumId w:val="18"/>
  </w:num>
  <w:num w:numId="39">
    <w:abstractNumId w:val="8"/>
  </w:num>
  <w:num w:numId="40">
    <w:abstractNumId w:val="1"/>
  </w:num>
  <w:num w:numId="41">
    <w:abstractNumId w:val="36"/>
  </w:num>
  <w:num w:numId="42">
    <w:abstractNumId w:val="12"/>
  </w:num>
  <w:num w:numId="43">
    <w:abstractNumId w:val="3"/>
  </w:num>
  <w:num w:numId="44">
    <w:abstractNumId w:val="30"/>
  </w:num>
  <w:num w:numId="45">
    <w:abstractNumId w:val="46"/>
  </w:num>
  <w:num w:numId="46">
    <w:abstractNumId w:val="41"/>
  </w:num>
  <w:num w:numId="47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53390"/>
    <w:rsid w:val="00006A27"/>
    <w:rsid w:val="00033A74"/>
    <w:rsid w:val="0006478F"/>
    <w:rsid w:val="0008040B"/>
    <w:rsid w:val="000B2741"/>
    <w:rsid w:val="000D569A"/>
    <w:rsid w:val="000F1B9A"/>
    <w:rsid w:val="00103A8B"/>
    <w:rsid w:val="00142758"/>
    <w:rsid w:val="001D1695"/>
    <w:rsid w:val="001F7549"/>
    <w:rsid w:val="00226A2A"/>
    <w:rsid w:val="00270B98"/>
    <w:rsid w:val="002D795D"/>
    <w:rsid w:val="002F22A5"/>
    <w:rsid w:val="00375C97"/>
    <w:rsid w:val="0048338B"/>
    <w:rsid w:val="005A1A19"/>
    <w:rsid w:val="005D4166"/>
    <w:rsid w:val="006652C6"/>
    <w:rsid w:val="006F7380"/>
    <w:rsid w:val="00701572"/>
    <w:rsid w:val="0074412E"/>
    <w:rsid w:val="00753390"/>
    <w:rsid w:val="007A4478"/>
    <w:rsid w:val="00900814"/>
    <w:rsid w:val="009061C2"/>
    <w:rsid w:val="00910A38"/>
    <w:rsid w:val="00967251"/>
    <w:rsid w:val="009B221E"/>
    <w:rsid w:val="009C2C0B"/>
    <w:rsid w:val="009D2634"/>
    <w:rsid w:val="00A45442"/>
    <w:rsid w:val="00A5786D"/>
    <w:rsid w:val="00AC2273"/>
    <w:rsid w:val="00AE2F82"/>
    <w:rsid w:val="00B13E6E"/>
    <w:rsid w:val="00B24B60"/>
    <w:rsid w:val="00B50C36"/>
    <w:rsid w:val="00C4524F"/>
    <w:rsid w:val="00CC3A02"/>
    <w:rsid w:val="00CF3A40"/>
    <w:rsid w:val="00D34BFA"/>
    <w:rsid w:val="00D478E8"/>
    <w:rsid w:val="00D507BB"/>
    <w:rsid w:val="00DC50EB"/>
    <w:rsid w:val="00EA25FF"/>
    <w:rsid w:val="00EB098B"/>
    <w:rsid w:val="00F04552"/>
    <w:rsid w:val="00F70547"/>
    <w:rsid w:val="00FF0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0D569A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sid w:val="000D569A"/>
    <w:rPr>
      <w:rFonts w:cs="Times New Roman"/>
    </w:rPr>
  </w:style>
  <w:style w:type="paragraph" w:customStyle="1" w:styleId="c6">
    <w:name w:val="c6"/>
    <w:basedOn w:val="a"/>
    <w:rsid w:val="000D569A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0D569A"/>
    <w:rPr>
      <w:rFonts w:cs="Times New Roman"/>
    </w:rPr>
  </w:style>
  <w:style w:type="paragraph" w:customStyle="1" w:styleId="c3">
    <w:name w:val="c3"/>
    <w:basedOn w:val="a"/>
    <w:rsid w:val="000D569A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paragraph" w:customStyle="1" w:styleId="c4">
    <w:name w:val="c4"/>
    <w:basedOn w:val="a"/>
    <w:rsid w:val="000D569A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paragraph" w:customStyle="1" w:styleId="c15">
    <w:name w:val="c15"/>
    <w:basedOn w:val="a"/>
    <w:rsid w:val="000D569A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paragraph" w:styleId="a3">
    <w:name w:val="List Paragraph"/>
    <w:basedOn w:val="a"/>
    <w:uiPriority w:val="34"/>
    <w:qFormat/>
    <w:rsid w:val="002D795D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Style13">
    <w:name w:val="Style13"/>
    <w:basedOn w:val="a"/>
    <w:uiPriority w:val="99"/>
    <w:rsid w:val="00B13E6E"/>
    <w:pPr>
      <w:widowControl w:val="0"/>
      <w:autoSpaceDE w:val="0"/>
      <w:autoSpaceDN w:val="0"/>
      <w:adjustRightInd w:val="0"/>
      <w:spacing w:after="0" w:line="414" w:lineRule="exact"/>
      <w:ind w:firstLine="706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9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91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61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1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91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91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914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91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914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914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6914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6914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6914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6914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6914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6914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6914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6914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6914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6914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969146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69146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969146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969146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96914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969146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_________Microsoft_Office_Word_97_-_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2290</Words>
  <Characters>13055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пкзсс</dc:creator>
  <cp:keywords/>
  <dc:description/>
  <cp:lastModifiedBy>imc_dirkach</cp:lastModifiedBy>
  <cp:revision>18</cp:revision>
  <dcterms:created xsi:type="dcterms:W3CDTF">2019-10-09T12:22:00Z</dcterms:created>
  <dcterms:modified xsi:type="dcterms:W3CDTF">2024-09-05T10:01:00Z</dcterms:modified>
</cp:coreProperties>
</file>